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06 Emergency Action Plan</w:t>
      </w:r>
    </w:p>
    <w:p>
      <w:r>
        <w:t>The Tiny Pony Project</w:t>
        <w:br/>
        <w:t>Version: 1.0</w:t>
        <w:br/>
        <w:t>Responsible Person: Lottie (Project Lead)</w:t>
        <w:br/>
        <w:t>Supervision: 1 Lead + 1 Support Adult (Max 6 Children)</w:t>
        <w:br/>
      </w:r>
    </w:p>
    <w:p>
      <w:pPr>
        <w:pStyle w:val="Heading1"/>
      </w:pPr>
      <w:r>
        <w:t>General Response</w:t>
      </w:r>
    </w:p>
    <w:p>
      <w:r>
        <w:t>Immediately stop all activities.</w:t>
      </w:r>
    </w:p>
    <w:p>
      <w:r>
        <w:t>Ensure all children are accounted for and moved to a safe location.</w:t>
      </w:r>
    </w:p>
    <w:p>
      <w:r>
        <w:t>Session Lead takes control, Support Adult manages group.</w:t>
      </w:r>
    </w:p>
    <w:p>
      <w:pPr>
        <w:pStyle w:val="Heading1"/>
      </w:pPr>
      <w:r>
        <w:t>Serious Injury</w:t>
      </w:r>
    </w:p>
    <w:p>
      <w:r>
        <w:t>Do not move injured person unless necessary.</w:t>
      </w:r>
    </w:p>
    <w:p>
      <w:r>
        <w:t>Administer first aid.</w:t>
      </w:r>
    </w:p>
    <w:p>
      <w:r>
        <w:t>Call 999 if required.</w:t>
      </w:r>
    </w:p>
    <w:p>
      <w:r>
        <w:t>Contact parent/carer.</w:t>
      </w:r>
    </w:p>
    <w:p>
      <w:pPr>
        <w:pStyle w:val="Heading1"/>
      </w:pPr>
      <w:r>
        <w:t>Head Injury</w:t>
      </w:r>
    </w:p>
    <w:p>
      <w:r>
        <w:t>Stop activity immediately.</w:t>
      </w:r>
    </w:p>
    <w:p>
      <w:r>
        <w:t>Monitor child closely.</w:t>
      </w:r>
    </w:p>
    <w:p>
      <w:r>
        <w:t>Inform parent and advise medical review.</w:t>
      </w:r>
    </w:p>
    <w:p>
      <w:pPr>
        <w:pStyle w:val="Heading1"/>
      </w:pPr>
      <w:r>
        <w:t>Child in Water (Stream)</w:t>
      </w:r>
    </w:p>
    <w:p>
      <w:r>
        <w:t>Remove child from water immediately.</w:t>
      </w:r>
    </w:p>
    <w:p>
      <w:r>
        <w:t>Check for injury or shock.</w:t>
      </w:r>
    </w:p>
    <w:p>
      <w:r>
        <w:t>Dry and warm child.</w:t>
      </w:r>
    </w:p>
    <w:p>
      <w:r>
        <w:t>Call emergency services if required.</w:t>
      </w:r>
    </w:p>
    <w:p>
      <w:pPr>
        <w:pStyle w:val="Heading1"/>
      </w:pPr>
      <w:r>
        <w:t>Pony-Related Incident</w:t>
      </w:r>
    </w:p>
    <w:p>
      <w:r>
        <w:t>Secure pony immediately.</w:t>
      </w:r>
    </w:p>
    <w:p>
      <w:r>
        <w:t>Move children away from area.</w:t>
      </w:r>
    </w:p>
    <w:p>
      <w:r>
        <w:t>Administer first aid.</w:t>
      </w:r>
    </w:p>
    <w:p>
      <w:r>
        <w:t>Record incident.</w:t>
      </w:r>
    </w:p>
    <w:p>
      <w:pPr>
        <w:pStyle w:val="Heading1"/>
      </w:pPr>
      <w:r>
        <w:t>Loose Pony</w:t>
      </w:r>
    </w:p>
    <w:p>
      <w:r>
        <w:t>Children moved to safe zone.</w:t>
      </w:r>
    </w:p>
    <w:p>
      <w:r>
        <w:t>No child attempts to catch pony.</w:t>
      </w:r>
    </w:p>
    <w:p>
      <w:r>
        <w:t>Trained adult retrieves pony calmly.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